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BD8" w:rsidRPr="00F55BD8" w:rsidRDefault="00F55BD8" w:rsidP="00F55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B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запроса котировок</w:t>
      </w:r>
    </w:p>
    <w:p w:rsidR="00F55BD8" w:rsidRPr="00F55BD8" w:rsidRDefault="00F55BD8" w:rsidP="00F55BD8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B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№0303300009315000003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6038"/>
      </w:tblGrid>
      <w:tr w:rsidR="00F55BD8" w:rsidRPr="00F55BD8" w:rsidTr="00F55BD8">
        <w:tc>
          <w:tcPr>
            <w:tcW w:w="2000" w:type="pct"/>
            <w:vAlign w:val="center"/>
            <w:hideMark/>
          </w:tcPr>
          <w:p w:rsidR="00F55BD8" w:rsidRPr="00F55BD8" w:rsidRDefault="00F55BD8" w:rsidP="00F5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F55BD8" w:rsidRPr="00F55BD8" w:rsidRDefault="00F55BD8" w:rsidP="00F5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0303</w:t>
            </w:r>
            <w:bookmarkStart w:id="0" w:name="_GoBack"/>
            <w:bookmarkEnd w:id="0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300009315000003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 поставку горюче-смазочного материала ГСМ для служебных нужд Администрации МР </w:t>
            </w:r>
            <w:proofErr w:type="spellStart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Сергокалинский</w:t>
            </w:r>
            <w:proofErr w:type="spellEnd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район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Запрос котировок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Закупку осуществляет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организации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МУНИЦИПАЛЬНОГО РАЙОНА "СЕРГОКАЛИНСКИЙ РАЙОН"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368510, Дагестан </w:t>
            </w:r>
            <w:proofErr w:type="spellStart"/>
            <w:proofErr w:type="gramStart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</w:t>
            </w:r>
            <w:proofErr w:type="spellEnd"/>
            <w:proofErr w:type="gramEnd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Сергокалинский</w:t>
            </w:r>
            <w:proofErr w:type="spellEnd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р-н, Сергокала с, 317 СТРЕЛКОВОЙ ДИВИЗИИ, 7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368510, Дагестан </w:t>
            </w:r>
            <w:proofErr w:type="spellStart"/>
            <w:proofErr w:type="gramStart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</w:t>
            </w:r>
            <w:proofErr w:type="spellEnd"/>
            <w:proofErr w:type="gramEnd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Сергокалинский</w:t>
            </w:r>
            <w:proofErr w:type="spellEnd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р-н, Сергокала с, 317 СТРЕЛКОВОЙ ДИВИЗИИ, 7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Курбанов Руслан </w:t>
            </w:r>
            <w:proofErr w:type="spellStart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Гасанович</w:t>
            </w:r>
            <w:proofErr w:type="spellEnd"/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ruslan0206@bk.ru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7-87230-23287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 контрактной службе, контрактном управляющем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Постановление Администрации МР «</w:t>
            </w:r>
            <w:proofErr w:type="spellStart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Сергокалинский</w:t>
            </w:r>
            <w:proofErr w:type="spellEnd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район» «О создании контрактной службы» № 48 от 05.03.2014 года. Руководитель контрактной службы: Магомедов Магомед </w:t>
            </w:r>
            <w:proofErr w:type="spellStart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Абдуллаевич</w:t>
            </w:r>
            <w:proofErr w:type="spellEnd"/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18.02.2015 09:50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03.03.2015 10:00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котировочных заявок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368510, Дагестан </w:t>
            </w:r>
            <w:proofErr w:type="spellStart"/>
            <w:proofErr w:type="gramStart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</w:t>
            </w:r>
            <w:proofErr w:type="spellEnd"/>
            <w:proofErr w:type="gramEnd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Сергокалинский</w:t>
            </w:r>
            <w:proofErr w:type="spellEnd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р-н, Сергокала с, 317 СТРЕЛКОВОЙ ДИВИЗИИ, 9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котировочных заявок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согласно котировочной документации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Форма котировочной заявки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Заявка может быть подана в письменной форме или в форме электронного документа в соответствии с формой котировочной заявки (Приложение №3). 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проведения вскрытия конвертов, открытия доступа к электронным документам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03.03.2015 10:00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проведения вскрытия конвертов, открытия доступа к электронным документам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368510, Дагестан </w:t>
            </w:r>
            <w:proofErr w:type="spellStart"/>
            <w:proofErr w:type="gramStart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</w:t>
            </w:r>
            <w:proofErr w:type="spellEnd"/>
            <w:proofErr w:type="gramEnd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Сергокалинский</w:t>
            </w:r>
            <w:proofErr w:type="spellEnd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р-н, Сергокала с, 317 СТРЕЛКОВОЙ ДИВИЗИИ, 9 (кабинет Отдела взаимодействия с Администрациями СП и МЗ)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Срок, в течение которого победитель запроса котировок или иной участник запроса котировок, с которым заключается контракт при уклонении победителя от заключения контракта, должен подписать контракт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ранее чем через 7 (семь) дней </w:t>
            </w:r>
            <w:proofErr w:type="gramStart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размещения</w:t>
            </w:r>
            <w:proofErr w:type="gramEnd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единой информационной системе протокола рассмотрения и оценки заявок на участие в запросе котировок и не позднее чем через 20 (двадцать) дней с даты подписания указанного протокола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Условия признания победителя запроса котировок или иного участника запроса котировок </w:t>
            </w:r>
            <w:proofErr w:type="gramStart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уклонившимся</w:t>
            </w:r>
            <w:proofErr w:type="gramEnd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от заключении контракта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согласно котировочной документации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Условия контракта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407088.00 Российский рубль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согласно Приложению №1 к извещению о проведении запроса котировок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Дагестан </w:t>
            </w:r>
            <w:proofErr w:type="spellStart"/>
            <w:proofErr w:type="gramStart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</w:t>
            </w:r>
            <w:proofErr w:type="spellEnd"/>
            <w:proofErr w:type="gramEnd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Сергокалинский</w:t>
            </w:r>
            <w:proofErr w:type="spellEnd"/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р-н, Сергокала с, указанно в проекте муниципальному контракту </w:t>
            </w: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(Приложение №4)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Начало поставки товаров: с момента подписания муниципального контракта Окончание срока поставки товара: по 31.12.2015 г. (включительно) 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 возможности одностороннего отказа от исполнения контракта в соответствии с положениями Частей 8 – 26 Статьи 95 Федерального закона № 44-ФЗ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допускается по соглашению сторон, по решению суда, в случае одностороннего отказа стороны контракта от исполнения контракта в соответствии с гражданским законодательством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BD8" w:rsidRPr="00F55BD8" w:rsidTr="00F55BD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18"/>
              <w:gridCol w:w="1325"/>
              <w:gridCol w:w="1863"/>
              <w:gridCol w:w="1105"/>
              <w:gridCol w:w="1435"/>
              <w:gridCol w:w="1017"/>
            </w:tblGrid>
            <w:tr w:rsidR="00F55BD8" w:rsidRPr="00F55BD8">
              <w:tc>
                <w:tcPr>
                  <w:tcW w:w="0" w:type="auto"/>
                  <w:gridSpan w:val="6"/>
                  <w:vAlign w:val="center"/>
                  <w:hideMark/>
                </w:tcPr>
                <w:p w:rsidR="00F55BD8" w:rsidRPr="00F55BD8" w:rsidRDefault="00F55BD8" w:rsidP="00F5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F55BD8" w:rsidRPr="00F55BD8">
              <w:tc>
                <w:tcPr>
                  <w:tcW w:w="0" w:type="auto"/>
                  <w:vAlign w:val="center"/>
                  <w:hideMark/>
                </w:tcPr>
                <w:p w:rsidR="00F55BD8" w:rsidRPr="00F55BD8" w:rsidRDefault="00F55BD8" w:rsidP="00F5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Наименование товара, работ, услуг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5BD8" w:rsidRPr="00F55BD8" w:rsidRDefault="00F55BD8" w:rsidP="00F5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Код по ОКПД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5BD8" w:rsidRPr="00F55BD8" w:rsidRDefault="00F55BD8" w:rsidP="00F5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5BD8" w:rsidRPr="00F55BD8" w:rsidRDefault="00F55BD8" w:rsidP="00F5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5BD8" w:rsidRPr="00F55BD8" w:rsidRDefault="00F55BD8" w:rsidP="00F5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ед</w:t>
                  </w:r>
                  <w:proofErr w:type="gramStart"/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.и</w:t>
                  </w:r>
                  <w:proofErr w:type="gramEnd"/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зм</w:t>
                  </w:r>
                  <w:proofErr w:type="spellEnd"/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5BD8" w:rsidRPr="00F55BD8" w:rsidRDefault="00F55BD8" w:rsidP="00F5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F55BD8" w:rsidRPr="00F55BD8">
              <w:tc>
                <w:tcPr>
                  <w:tcW w:w="0" w:type="auto"/>
                  <w:vAlign w:val="center"/>
                  <w:hideMark/>
                </w:tcPr>
                <w:p w:rsidR="00F55BD8" w:rsidRPr="00F55BD8" w:rsidRDefault="00F55BD8" w:rsidP="00F5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Поставка ГСМ (Аи-92)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5BD8" w:rsidRPr="00F55BD8" w:rsidRDefault="00F55BD8" w:rsidP="00F5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23.20.11.220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5BD8" w:rsidRPr="00F55BD8" w:rsidRDefault="00F55BD8" w:rsidP="00F5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Л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5BD8" w:rsidRPr="00F55BD8" w:rsidRDefault="00F55BD8" w:rsidP="00F5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12336.00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5BD8" w:rsidRPr="00F55BD8" w:rsidRDefault="00F55BD8" w:rsidP="00F5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33.00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5BD8" w:rsidRPr="00F55BD8" w:rsidRDefault="00F55BD8" w:rsidP="00F55B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407088.00</w:t>
                  </w:r>
                </w:p>
              </w:tc>
            </w:tr>
            <w:tr w:rsidR="00F55BD8" w:rsidRPr="00F55BD8">
              <w:tc>
                <w:tcPr>
                  <w:tcW w:w="0" w:type="auto"/>
                  <w:gridSpan w:val="6"/>
                  <w:vAlign w:val="center"/>
                  <w:hideMark/>
                </w:tcPr>
                <w:p w:rsidR="00F55BD8" w:rsidRPr="00F55BD8" w:rsidRDefault="00F55BD8" w:rsidP="00F55B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55BD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Итого: 407088.00</w:t>
                  </w:r>
                </w:p>
              </w:tc>
            </w:tr>
          </w:tbl>
          <w:p w:rsidR="00F55BD8" w:rsidRPr="00F55BD8" w:rsidRDefault="00F55BD8" w:rsidP="00F5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Требование об отсутствии в предусмотренном Федеральным законом № 44-ФЗ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 (в соответствии с частью 1.1 Статьи 31 Федерального закона № 44-ФЗ) </w:t>
            </w:r>
          </w:p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Единые требования к участникам (в соответствии с пунктом 1 части 1 Статьи 31 Федерального закона № 44-ФЗ) </w:t>
            </w:r>
          </w:p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Ограничение участия в определении поставщика (подрядчика, исполнителя), установленное в 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Участниками запроса котировок могут быть только субъекты малого предпринимательства, социально ориентированные некоммерческие организации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Документация ЗК</w:t>
            </w:r>
          </w:p>
        </w:tc>
      </w:tr>
      <w:tr w:rsidR="00F55BD8" w:rsidRPr="00F55BD8" w:rsidTr="00F55BD8"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публикации извещения (по местному времени организации, осуществляющей закупку)</w:t>
            </w:r>
          </w:p>
        </w:tc>
        <w:tc>
          <w:tcPr>
            <w:tcW w:w="0" w:type="auto"/>
            <w:vAlign w:val="center"/>
            <w:hideMark/>
          </w:tcPr>
          <w:p w:rsidR="00F55BD8" w:rsidRPr="00F55BD8" w:rsidRDefault="00F55BD8" w:rsidP="00F55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55B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18.02.2015 09:35</w:t>
            </w:r>
          </w:p>
        </w:tc>
      </w:tr>
    </w:tbl>
    <w:p w:rsidR="00F901D5" w:rsidRPr="00F55BD8" w:rsidRDefault="00F901D5">
      <w:pPr>
        <w:rPr>
          <w:rFonts w:ascii="Times New Roman" w:hAnsi="Times New Roman" w:cs="Times New Roman"/>
        </w:rPr>
      </w:pPr>
    </w:p>
    <w:sectPr w:rsidR="00F901D5" w:rsidRPr="00F55BD8" w:rsidSect="00F55BD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6A6"/>
    <w:rsid w:val="008826A6"/>
    <w:rsid w:val="00F55BD8"/>
    <w:rsid w:val="00F9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5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5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5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5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5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5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5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5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5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55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41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8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124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118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3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805</Words>
  <Characters>4594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ruslan</cp:lastModifiedBy>
  <cp:revision>2</cp:revision>
  <dcterms:created xsi:type="dcterms:W3CDTF">2015-02-18T06:37:00Z</dcterms:created>
  <dcterms:modified xsi:type="dcterms:W3CDTF">2015-02-18T06:38:00Z</dcterms:modified>
</cp:coreProperties>
</file>